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65B" w14:textId="50BB291D" w:rsidR="00842341" w:rsidRDefault="002E20BC">
      <w:r>
        <w:rPr>
          <w:noProof/>
        </w:rPr>
        <w:drawing>
          <wp:anchor distT="0" distB="0" distL="114300" distR="114300" simplePos="0" relativeHeight="251660288" behindDoc="0" locked="0" layoutInCell="1" allowOverlap="1" wp14:anchorId="1849B4DD" wp14:editId="75B72279">
            <wp:simplePos x="0" y="0"/>
            <wp:positionH relativeFrom="column">
              <wp:posOffset>107315</wp:posOffset>
            </wp:positionH>
            <wp:positionV relativeFrom="paragraph">
              <wp:posOffset>-459105</wp:posOffset>
            </wp:positionV>
            <wp:extent cx="5612130" cy="1870710"/>
            <wp:effectExtent l="0" t="0" r="762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53A07" w14:textId="77777777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10CBDA92" w14:textId="77777777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6F04837C" w14:textId="77777777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5F60027B" w14:textId="77777777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5FD81482" w14:textId="77777777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4FD7CF77" w14:textId="014C1BED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>Entre el 20 y el 30 de abril:</w:t>
      </w:r>
    </w:p>
    <w:p w14:paraId="46F7A282" w14:textId="66402E3E" w:rsidR="002E20BC" w:rsidRDefault="002E20BC" w:rsidP="002E20BC">
      <w:pPr>
        <w:pStyle w:val="bodytextaux"/>
        <w:shd w:val="clear" w:color="auto" w:fill="FFFFFF"/>
        <w:tabs>
          <w:tab w:val="left" w:pos="894"/>
        </w:tabs>
        <w:spacing w:before="0" w:beforeAutospacing="0" w:after="150" w:afterAutospacing="0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797372B3" w14:textId="77777777" w:rsidR="002E20BC" w:rsidRDefault="002E20BC" w:rsidP="002E20BC">
      <w:pPr>
        <w:pStyle w:val="bodytextaux"/>
        <w:shd w:val="clear" w:color="auto" w:fill="FFFFFF"/>
        <w:spacing w:before="0" w:beforeAutospacing="0" w:after="0" w:afterAutospacing="0"/>
        <w:jc w:val="center"/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  <w:t xml:space="preserve">Día Mundial del Libro y del Derecho de Autor </w:t>
      </w:r>
    </w:p>
    <w:p w14:paraId="5D042746" w14:textId="77777777" w:rsidR="002E20BC" w:rsidRDefault="002E20BC" w:rsidP="002E20BC">
      <w:pPr>
        <w:pStyle w:val="bodytextaux"/>
        <w:shd w:val="clear" w:color="auto" w:fill="FFFFFF"/>
        <w:spacing w:before="0" w:beforeAutospacing="0" w:after="0" w:afterAutospacing="0"/>
        <w:jc w:val="center"/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  <w:t>se celebra de Arica a Punta Arenas con Feria virtual</w:t>
      </w:r>
    </w:p>
    <w:p w14:paraId="03639827" w14:textId="6E92E4CC" w:rsidR="002E20BC" w:rsidRDefault="002E20BC" w:rsidP="002E20BC">
      <w:pPr>
        <w:pStyle w:val="bodytextaux"/>
        <w:shd w:val="clear" w:color="auto" w:fill="FFFFFF"/>
        <w:spacing w:before="0" w:beforeAutospacing="0" w:after="0" w:afterAutospacing="0"/>
        <w:jc w:val="center"/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</w:pPr>
    </w:p>
    <w:p w14:paraId="1ED0BCFA" w14:textId="11B706B0" w:rsidR="002E20BC" w:rsidRPr="00345C85" w:rsidRDefault="002E20BC" w:rsidP="002E20BC">
      <w:pPr>
        <w:pStyle w:val="bodytextaux"/>
        <w:shd w:val="clear" w:color="auto" w:fill="FFFFFF"/>
        <w:spacing w:before="0" w:beforeAutospacing="0" w:after="150" w:afterAutospacing="0"/>
        <w:jc w:val="center"/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</w:pPr>
      <w:hyperlink r:id="rId6" w:history="1">
        <w:r w:rsidRPr="002F5C65">
          <w:rPr>
            <w:rStyle w:val="Hipervnculo"/>
            <w:rFonts w:ascii="Verdana" w:hAnsi="Verdana" w:cstheme="minorHAnsi"/>
            <w:b/>
            <w:bCs/>
            <w:sz w:val="28"/>
            <w:szCs w:val="28"/>
          </w:rPr>
          <w:t>www.prolibro.cl</w:t>
        </w:r>
      </w:hyperlink>
      <w:r>
        <w:rPr>
          <w:rFonts w:ascii="Verdana" w:hAnsi="Verdana"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8EE8E1F" w14:textId="77777777" w:rsidR="002E20BC" w:rsidRDefault="002E20BC" w:rsidP="002E20BC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609113C6" w14:textId="77777777" w:rsidR="002E20BC" w:rsidRPr="006162F2" w:rsidRDefault="002E20BC" w:rsidP="002E20BC">
      <w:pPr>
        <w:pStyle w:val="Prrafodelista"/>
        <w:numPr>
          <w:ilvl w:val="0"/>
          <w:numId w:val="1"/>
        </w:numPr>
        <w:jc w:val="both"/>
        <w:rPr>
          <w:rStyle w:val="Hipervnculo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El 20 de abril se dará inicio a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una 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nueva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celebración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del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Día Mundial del L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>ibro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y del Derecho de Autor con una Feria Virtual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recibiendo público de todo Chile a través del Marketplace del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L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ibro </w:t>
      </w:r>
      <w:hyperlink r:id="rId7" w:history="1">
        <w:r w:rsidRPr="006162F2">
          <w:rPr>
            <w:rStyle w:val="Hipervnculo"/>
            <w:rFonts w:ascii="Verdana" w:hAnsi="Verdana" w:cstheme="minorHAnsi"/>
            <w:b/>
            <w:bCs/>
            <w:sz w:val="20"/>
            <w:szCs w:val="20"/>
          </w:rPr>
          <w:t>www.prolibro.cl</w:t>
        </w:r>
      </w:hyperlink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>.</w:t>
      </w:r>
    </w:p>
    <w:p w14:paraId="38B08B91" w14:textId="77777777" w:rsidR="002E20BC" w:rsidRPr="006162F2" w:rsidRDefault="002E20BC" w:rsidP="002E20BC">
      <w:pPr>
        <w:jc w:val="both"/>
        <w:rPr>
          <w:rStyle w:val="Hipervnculo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14:paraId="67E71516" w14:textId="77777777" w:rsidR="002E20BC" w:rsidRPr="006162F2" w:rsidRDefault="002E20BC" w:rsidP="002E20BC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70 tiendas expositoras, entre librerías, editoriales y distribuidoras, se reúnen nuevamente para ofrecer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miles de títulos, 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>novedades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, clásicos</w:t>
      </w:r>
      <w:r w:rsidRPr="006162F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y ofertas literarias de distintas temáticas y categorías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con despacho a cualquier lugar del país.</w:t>
      </w:r>
    </w:p>
    <w:p w14:paraId="2720DDE9" w14:textId="77777777" w:rsidR="002E20BC" w:rsidRPr="006162F2" w:rsidRDefault="002E20BC" w:rsidP="002E20BC">
      <w:pPr>
        <w:pStyle w:val="Prrafodelista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32EE0338" w14:textId="77777777" w:rsidR="002E20BC" w:rsidRPr="00162857" w:rsidRDefault="002E20BC" w:rsidP="002E20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es-CL" w:eastAsia="es-ES_tradnl"/>
        </w:rPr>
      </w:pPr>
      <w:r w:rsidRPr="0016285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Hasta el 30 de abril, el público podrá 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recorrer las tiendas y también </w:t>
      </w:r>
      <w:r w:rsidRPr="00162857">
        <w:rPr>
          <w:rFonts w:ascii="Verdana" w:hAnsi="Verdana" w:cstheme="minorHAnsi"/>
          <w:b/>
          <w:bCs/>
          <w:color w:val="000000"/>
          <w:sz w:val="20"/>
          <w:szCs w:val="20"/>
        </w:rPr>
        <w:t>disfrutar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</w:t>
      </w:r>
      <w:r w:rsidRPr="00162857">
        <w:rPr>
          <w:rFonts w:ascii="Verdana" w:hAnsi="Verdana" w:cstheme="minorHAnsi"/>
          <w:b/>
          <w:bCs/>
          <w:color w:val="000000"/>
          <w:sz w:val="20"/>
          <w:szCs w:val="20"/>
        </w:rPr>
        <w:t>de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l</w:t>
      </w:r>
      <w:r w:rsidRPr="00162857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programa de actividades en línea</w:t>
      </w:r>
      <w:r>
        <w:rPr>
          <w:rFonts w:ascii="Verdana" w:hAnsi="Verdana" w:cstheme="minorHAnsi"/>
          <w:b/>
          <w:bCs/>
          <w:color w:val="000000"/>
          <w:sz w:val="20"/>
          <w:szCs w:val="20"/>
        </w:rPr>
        <w:t>.</w:t>
      </w:r>
    </w:p>
    <w:p w14:paraId="6FFE516F" w14:textId="77777777" w:rsidR="002E20BC" w:rsidRPr="00162857" w:rsidRDefault="002E20BC" w:rsidP="002E20BC">
      <w:pPr>
        <w:jc w:val="both"/>
        <w:rPr>
          <w:rFonts w:ascii="Calibri" w:eastAsia="Times New Roman" w:hAnsi="Calibri" w:cs="Calibri"/>
          <w:color w:val="000000"/>
          <w:lang w:eastAsia="es-ES_tradnl"/>
        </w:rPr>
      </w:pPr>
    </w:p>
    <w:p w14:paraId="0A870437" w14:textId="77777777" w:rsidR="002E20BC" w:rsidRPr="00831209" w:rsidRDefault="002E20BC" w:rsidP="002E20BC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</w:pP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Desde cualquier parte de Chile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,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durante las 24 horas del día, los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y las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amantes de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los libros y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la lectura podrán celebrar el </w:t>
      </w:r>
      <w:r w:rsidRPr="00831209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Día Mundial del Libro y del Derecho de Auto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r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visitando la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feria virtual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y adquiriendo en línea los libros de su preferencia en forma segura con entrega directa en todo el territorio nacional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, entre el 20 y 30 de abril,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en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el Marketplace </w:t>
      </w:r>
      <w:hyperlink r:id="rId8" w:history="1">
        <w:r w:rsidRPr="00D96812">
          <w:rPr>
            <w:rStyle w:val="Hipervnculo"/>
            <w:rFonts w:ascii="Verdana" w:eastAsia="Times New Roman" w:hAnsi="Verdana" w:cs="Calibri"/>
            <w:sz w:val="20"/>
            <w:szCs w:val="20"/>
            <w:lang w:eastAsia="es-ES_tradnl"/>
          </w:rPr>
          <w:t>www.prolibro.cl</w:t>
        </w:r>
      </w:hyperlink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con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novedades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, clásicos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y ofertas literarias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de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las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70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tiendas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expositor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a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s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además de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disfrutar de las actividades programadas.</w:t>
      </w:r>
    </w:p>
    <w:p w14:paraId="7D86F360" w14:textId="77777777" w:rsidR="002E20BC" w:rsidRPr="00EA7A97" w:rsidRDefault="002E20BC" w:rsidP="002E20BC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</w:pPr>
      <w:r w:rsidRPr="00921B6C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En el marco de esta nueva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celebración del Día Mundial del Libro, que se conmemora internacionalmente el 23 de abril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en homenaje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 a grandes escritores 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de </w:t>
      </w:r>
      <w:r w:rsidRPr="00D96812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la literatura universal como </w:t>
      </w:r>
      <w:r w:rsidRPr="00712D14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Miguel de Cervantes y Saavedra, William Shakespeare y Garcilaso de la </w:t>
      </w:r>
      <w:r w:rsidRPr="008A55AD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 xml:space="preserve">Vega, este encuentro virtual de </w:t>
      </w:r>
      <w:r w:rsidRPr="008A55A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s-ES_tradnl"/>
        </w:rPr>
        <w:t xml:space="preserve">Libros y Lecturas </w:t>
      </w:r>
      <w:r w:rsidRPr="008A55AD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de libre acceso</w:t>
      </w:r>
      <w:r w:rsidRPr="008A55A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s-ES_tradnl"/>
        </w:rPr>
        <w:t xml:space="preserve"> </w:t>
      </w:r>
      <w:r w:rsidRPr="008A55AD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es</w:t>
      </w:r>
      <w:r w:rsidRPr="008A55A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s-ES_tradnl"/>
        </w:rPr>
        <w:t xml:space="preserve"> </w:t>
      </w:r>
      <w:r w:rsidRPr="008A55AD">
        <w:rPr>
          <w:rFonts w:ascii="Verdana" w:eastAsia="Times New Roman" w:hAnsi="Verdana" w:cs="Calibri"/>
          <w:color w:val="000000"/>
          <w:sz w:val="20"/>
          <w:szCs w:val="20"/>
          <w:lang w:eastAsia="es-ES_tradnl"/>
        </w:rPr>
        <w:t>organizado por la Cámara Chilena del Libro y cuenta con el patrocinio del Ministerio de las Culturas, las Artes y el Patrimonio, la Ilustre Municipalidad de Santiago y el Teatro Municipal de Santiago.</w:t>
      </w:r>
    </w:p>
    <w:p w14:paraId="035E0404" w14:textId="77777777" w:rsidR="002E20BC" w:rsidRDefault="002E20BC" w:rsidP="002E20BC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</w:rPr>
        <w:t>“Estamos muy contentos como organización de sumarnos por segundo año, junto a distintas entidades y organizaciones, para celebrar el Día Mundial del Libro generando acceso en línea desde cualquier región del país, para que todas y todos que lo deseen puedan participar</w:t>
      </w:r>
      <w:r w:rsidRPr="002F608D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de manera virtual,</w:t>
      </w:r>
      <w:r>
        <w:rPr>
          <w:rFonts w:ascii="Verdana" w:hAnsi="Verdana"/>
          <w:sz w:val="20"/>
          <w:szCs w:val="20"/>
        </w:rPr>
        <w:t xml:space="preserve"> conocer el catálogo de libros en venta de las 70 </w:t>
      </w:r>
      <w:r>
        <w:rPr>
          <w:rFonts w:ascii="Verdana" w:hAnsi="Verdana"/>
          <w:sz w:val="20"/>
          <w:szCs w:val="20"/>
        </w:rPr>
        <w:lastRenderedPageBreak/>
        <w:t>empresas expositoras, librerías, editoriales y distribuidoras, que están presentes en esta nueva feria del libro virtual  y también comprar de forma fácil y segura las obras de su preferencia</w:t>
      </w:r>
      <w:r w:rsidRPr="002F608D">
        <w:rPr>
          <w:rFonts w:ascii="Verdana" w:hAnsi="Verdana"/>
          <w:sz w:val="20"/>
          <w:szCs w:val="20"/>
          <w:lang w:val="es-ES"/>
        </w:rPr>
        <w:t xml:space="preserve">, junto con participar en </w:t>
      </w:r>
      <w:r>
        <w:rPr>
          <w:rFonts w:ascii="Verdana" w:hAnsi="Verdana"/>
          <w:sz w:val="20"/>
          <w:szCs w:val="20"/>
          <w:lang w:val="es-ES"/>
        </w:rPr>
        <w:t>las actividades programadas”, señaló la Cámara Chilena del Libro.</w:t>
      </w:r>
    </w:p>
    <w:p w14:paraId="48CCB5C4" w14:textId="77777777" w:rsidR="002E20BC" w:rsidRDefault="002E20BC" w:rsidP="002E20BC">
      <w:pPr>
        <w:jc w:val="both"/>
        <w:rPr>
          <w:rFonts w:ascii="Verdana" w:hAnsi="Verdana"/>
          <w:sz w:val="20"/>
          <w:szCs w:val="20"/>
          <w:lang w:val="es-ES"/>
        </w:rPr>
      </w:pPr>
    </w:p>
    <w:p w14:paraId="7065EF66" w14:textId="77777777" w:rsidR="002E20BC" w:rsidRDefault="002E20BC" w:rsidP="002E20BC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Diversidad de temas y categorías, miles de títulos en exhibición, reuniendo literatura, historia, filosofía, ciencias, ensayos, poesía, autoayuda, crónicas, política, actualidad, literatura para niños y jóvenes y mucho más. La invitación es encontrarnos y conectarnos en este punto de encuentro ahora también virtual y a distancia, disponible las 24 horas, junto a los libros y a las actividades que serán parte de esta jornada.</w:t>
      </w:r>
    </w:p>
    <w:p w14:paraId="79A64208" w14:textId="77777777" w:rsidR="002E20BC" w:rsidRDefault="002E20BC" w:rsidP="002E20BC">
      <w:pPr>
        <w:rPr>
          <w:rFonts w:ascii="Verdana" w:hAnsi="Verdana"/>
          <w:noProof/>
          <w:sz w:val="20"/>
          <w:szCs w:val="20"/>
        </w:rPr>
      </w:pPr>
    </w:p>
    <w:p w14:paraId="7A403905" w14:textId="77777777" w:rsidR="002E20BC" w:rsidRDefault="002E20BC" w:rsidP="002E20BC">
      <w:pPr>
        <w:rPr>
          <w:rFonts w:ascii="Verdana" w:hAnsi="Verdana"/>
          <w:noProof/>
          <w:sz w:val="20"/>
          <w:szCs w:val="20"/>
        </w:rPr>
      </w:pPr>
    </w:p>
    <w:p w14:paraId="0CD8686F" w14:textId="77777777" w:rsidR="002E20BC" w:rsidRPr="000E7F18" w:rsidRDefault="002E20BC" w:rsidP="002E20BC">
      <w:pPr>
        <w:spacing w:after="0" w:line="240" w:lineRule="auto"/>
        <w:rPr>
          <w:rFonts w:ascii="Verdana" w:hAnsi="Verdana"/>
          <w:sz w:val="20"/>
          <w:szCs w:val="20"/>
        </w:rPr>
      </w:pPr>
      <w:r w:rsidRPr="000E7F1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04DD59" wp14:editId="74AC763F">
            <wp:simplePos x="0" y="0"/>
            <wp:positionH relativeFrom="margin">
              <wp:posOffset>3074073</wp:posOffset>
            </wp:positionH>
            <wp:positionV relativeFrom="paragraph">
              <wp:posOffset>-468435</wp:posOffset>
            </wp:positionV>
            <wp:extent cx="2224533" cy="1718879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33" cy="17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t>Carolina Arancibia</w:t>
      </w:r>
    </w:p>
    <w:p w14:paraId="652B284A" w14:textId="77777777" w:rsidR="002E20BC" w:rsidRPr="000E7F18" w:rsidRDefault="002E20BC" w:rsidP="002E20BC">
      <w:pPr>
        <w:spacing w:after="0" w:line="240" w:lineRule="auto"/>
        <w:rPr>
          <w:rFonts w:ascii="Verdana" w:hAnsi="Verdana"/>
          <w:sz w:val="20"/>
          <w:szCs w:val="20"/>
        </w:rPr>
      </w:pPr>
      <w:r w:rsidRPr="000E7F18">
        <w:rPr>
          <w:rFonts w:ascii="Verdana" w:hAnsi="Verdana"/>
          <w:sz w:val="20"/>
          <w:szCs w:val="20"/>
        </w:rPr>
        <w:t>Comunicaciones</w:t>
      </w:r>
    </w:p>
    <w:p w14:paraId="43B5810A" w14:textId="77777777" w:rsidR="002E20BC" w:rsidRPr="006162F2" w:rsidRDefault="002E20BC" w:rsidP="002E20BC">
      <w:pPr>
        <w:spacing w:after="0" w:line="240" w:lineRule="auto"/>
        <w:rPr>
          <w:rFonts w:ascii="Verdana" w:hAnsi="Verdana"/>
          <w:sz w:val="20"/>
          <w:szCs w:val="20"/>
        </w:rPr>
      </w:pPr>
      <w:hyperlink r:id="rId10" w:history="1">
        <w:r w:rsidRPr="001C4681">
          <w:rPr>
            <w:rStyle w:val="Hipervnculo"/>
          </w:rPr>
          <w:t>carolina@ideacentral.cl</w:t>
        </w:r>
      </w:hyperlink>
      <w: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theme="minorHAnsi"/>
          <w:color w:val="000000" w:themeColor="text1"/>
          <w:sz w:val="20"/>
          <w:szCs w:val="20"/>
        </w:rPr>
        <w:t>+56 9 98375888</w:t>
      </w:r>
    </w:p>
    <w:p w14:paraId="25243487" w14:textId="77777777" w:rsidR="002E20BC" w:rsidRDefault="002E20BC" w:rsidP="002E20BC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8FFD4FD" w14:textId="77777777" w:rsidR="002E20BC" w:rsidRDefault="002E20BC" w:rsidP="002E20BC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99AE5B9" w14:textId="77777777" w:rsidR="002E20BC" w:rsidRDefault="002E20BC" w:rsidP="002E20BC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Carol Muñoz</w:t>
      </w:r>
    </w:p>
    <w:p w14:paraId="166BAEC5" w14:textId="77777777" w:rsidR="002E20BC" w:rsidRDefault="002E20BC" w:rsidP="002E20BC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Contacto de Prensa</w:t>
      </w:r>
    </w:p>
    <w:p w14:paraId="3C1C76C3" w14:textId="77777777" w:rsidR="002E20BC" w:rsidRPr="006162F2" w:rsidRDefault="002E20BC" w:rsidP="002E20BC">
      <w:pPr>
        <w:spacing w:after="0" w:line="240" w:lineRule="auto"/>
        <w:jc w:val="both"/>
      </w:pPr>
      <w:hyperlink r:id="rId11" w:history="1">
        <w:r w:rsidRPr="001C4681">
          <w:rPr>
            <w:rStyle w:val="Hipervnculo"/>
          </w:rPr>
          <w:t>cmunoz@ideacentral.cl</w:t>
        </w:r>
      </w:hyperlink>
      <w:r>
        <w:t xml:space="preserve"> </w:t>
      </w:r>
      <w:r>
        <w:br/>
        <w:t>+56 9 42209771</w:t>
      </w:r>
    </w:p>
    <w:p w14:paraId="34CA3C0A" w14:textId="77777777" w:rsidR="002E20BC" w:rsidRDefault="002E20BC"/>
    <w:sectPr w:rsidR="002E20BC" w:rsidSect="002E20B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2240"/>
    <w:multiLevelType w:val="hybridMultilevel"/>
    <w:tmpl w:val="4DF074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BC"/>
    <w:rsid w:val="002E20BC"/>
    <w:rsid w:val="008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9D1"/>
  <w15:chartTrackingRefBased/>
  <w15:docId w15:val="{F87F19F0-77E4-45A9-92F5-EF94440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aux">
    <w:name w:val="bodytext_aux"/>
    <w:basedOn w:val="Normal"/>
    <w:rsid w:val="002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E20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20BC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ibr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libr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ibro.cl" TargetMode="External"/><Relationship Id="rId11" Type="http://schemas.openxmlformats.org/officeDocument/2006/relationships/hyperlink" Target="mailto:cmunoz@ideacentral.c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rolina@ideacentral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Marillan</dc:creator>
  <cp:keywords/>
  <dc:description/>
  <cp:lastModifiedBy>Jocelyn Marillan</cp:lastModifiedBy>
  <cp:revision>1</cp:revision>
  <dcterms:created xsi:type="dcterms:W3CDTF">2022-04-14T15:47:00Z</dcterms:created>
  <dcterms:modified xsi:type="dcterms:W3CDTF">2022-04-14T15:49:00Z</dcterms:modified>
</cp:coreProperties>
</file>